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7F" w:rsidRPr="0003755C" w:rsidRDefault="00133E7F" w:rsidP="0028024C">
      <w:pPr>
        <w:tabs>
          <w:tab w:val="left" w:pos="9885"/>
          <w:tab w:val="right" w:pos="14004"/>
        </w:tabs>
        <w:spacing w:after="120" w:line="240" w:lineRule="auto"/>
        <w:rPr>
          <w:rFonts w:ascii="Verdana" w:hAnsi="Verdana"/>
          <w:b/>
          <w:sz w:val="16"/>
          <w:szCs w:val="16"/>
        </w:rPr>
      </w:pPr>
      <w:r w:rsidRPr="0003755C">
        <w:rPr>
          <w:rFonts w:ascii="Verdana" w:hAnsi="Verdana"/>
          <w:b/>
          <w:sz w:val="16"/>
          <w:szCs w:val="16"/>
        </w:rPr>
        <w:tab/>
      </w:r>
      <w:r w:rsidRPr="0003755C">
        <w:rPr>
          <w:rFonts w:ascii="Verdana" w:hAnsi="Verdana"/>
          <w:b/>
          <w:sz w:val="16"/>
          <w:szCs w:val="16"/>
        </w:rPr>
        <w:tab/>
        <w:t>Таблица № 4</w:t>
      </w:r>
      <w:r w:rsidR="00BE2B41">
        <w:rPr>
          <w:rFonts w:ascii="Verdana" w:hAnsi="Verdana"/>
          <w:b/>
          <w:sz w:val="16"/>
          <w:szCs w:val="16"/>
        </w:rPr>
        <w:t xml:space="preserve"> към Приложение 6.3.4</w:t>
      </w:r>
    </w:p>
    <w:p w:rsidR="00133E7F" w:rsidRPr="0003755C" w:rsidRDefault="00133E7F" w:rsidP="0028024C">
      <w:pPr>
        <w:tabs>
          <w:tab w:val="left" w:pos="9975"/>
          <w:tab w:val="right" w:pos="14004"/>
        </w:tabs>
        <w:spacing w:after="120" w:line="240" w:lineRule="auto"/>
        <w:rPr>
          <w:rFonts w:ascii="Verdana" w:hAnsi="Verdana"/>
          <w:b/>
          <w:sz w:val="16"/>
          <w:szCs w:val="16"/>
        </w:rPr>
      </w:pPr>
      <w:r w:rsidRPr="0003755C">
        <w:rPr>
          <w:rFonts w:ascii="Verdana" w:hAnsi="Verdana"/>
          <w:b/>
          <w:sz w:val="16"/>
          <w:szCs w:val="16"/>
        </w:rPr>
        <w:tab/>
      </w:r>
      <w:r w:rsidRPr="0003755C">
        <w:rPr>
          <w:rFonts w:ascii="Verdana" w:hAnsi="Verdana"/>
          <w:b/>
          <w:sz w:val="16"/>
          <w:szCs w:val="16"/>
        </w:rPr>
        <w:tab/>
      </w:r>
    </w:p>
    <w:p w:rsidR="00133E7F" w:rsidRPr="0003755C" w:rsidRDefault="00133E7F" w:rsidP="00A54E36">
      <w:pPr>
        <w:spacing w:after="120" w:line="240" w:lineRule="auto"/>
        <w:jc w:val="both"/>
        <w:rPr>
          <w:rFonts w:ascii="Verdana" w:hAnsi="Verdana"/>
          <w:sz w:val="16"/>
          <w:szCs w:val="16"/>
        </w:rPr>
      </w:pPr>
      <w:r w:rsidRPr="0003755C">
        <w:rPr>
          <w:rFonts w:ascii="Verdana" w:hAnsi="Verdana"/>
          <w:b/>
          <w:sz w:val="16"/>
          <w:szCs w:val="16"/>
        </w:rPr>
        <w:t>Цел:</w:t>
      </w:r>
      <w:r w:rsidRPr="0003755C">
        <w:rPr>
          <w:rFonts w:ascii="Verdana" w:hAnsi="Verdana"/>
          <w:sz w:val="16"/>
          <w:szCs w:val="16"/>
        </w:rPr>
        <w:t xml:space="preserve"> да се документира извършена проверка на офертата на участника, определен за изпълнител.</w:t>
      </w:r>
      <w:bookmarkStart w:id="0" w:name="_GoBack"/>
      <w:bookmarkEnd w:id="0"/>
    </w:p>
    <w:p w:rsidR="00133E7F" w:rsidRPr="0003755C" w:rsidRDefault="00133E7F" w:rsidP="00A1781E">
      <w:pPr>
        <w:spacing w:after="120" w:line="240" w:lineRule="auto"/>
        <w:rPr>
          <w:rFonts w:ascii="Verdana" w:hAnsi="Verdana"/>
          <w:b/>
          <w:sz w:val="16"/>
          <w:szCs w:val="16"/>
        </w:rPr>
      </w:pPr>
      <w:r w:rsidRPr="0003755C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133E7F" w:rsidRPr="0003755C" w:rsidRDefault="00133E7F" w:rsidP="00A1781E">
      <w:pPr>
        <w:spacing w:after="120" w:line="240" w:lineRule="auto"/>
        <w:rPr>
          <w:rFonts w:ascii="Verdana" w:hAnsi="Verdana"/>
          <w:sz w:val="16"/>
          <w:szCs w:val="16"/>
        </w:rPr>
      </w:pPr>
    </w:p>
    <w:tbl>
      <w:tblPr>
        <w:tblW w:w="1488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8932"/>
        <w:gridCol w:w="1775"/>
        <w:gridCol w:w="3611"/>
      </w:tblGrid>
      <w:tr w:rsidR="00082492" w:rsidRPr="0003755C" w:rsidTr="0003755C">
        <w:tc>
          <w:tcPr>
            <w:tcW w:w="566" w:type="dxa"/>
            <w:shd w:val="clear" w:color="auto" w:fill="C2D69B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32" w:type="dxa"/>
            <w:shd w:val="clear" w:color="auto" w:fill="C2D69B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Изискуеми документи</w:t>
            </w:r>
          </w:p>
        </w:tc>
        <w:tc>
          <w:tcPr>
            <w:tcW w:w="1775" w:type="dxa"/>
            <w:shd w:val="clear" w:color="auto" w:fill="C2D69B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За участника*</w:t>
            </w:r>
          </w:p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Да/ Не/ НП</w:t>
            </w:r>
          </w:p>
        </w:tc>
        <w:tc>
          <w:tcPr>
            <w:tcW w:w="3611" w:type="dxa"/>
            <w:shd w:val="clear" w:color="auto" w:fill="C2D69B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Коментар/Референция***</w:t>
            </w:r>
          </w:p>
        </w:tc>
      </w:tr>
      <w:tr w:rsidR="00082492" w:rsidRPr="0003755C" w:rsidTr="0003755C">
        <w:tc>
          <w:tcPr>
            <w:tcW w:w="566" w:type="dxa"/>
            <w:shd w:val="clear" w:color="auto" w:fill="C2D69B"/>
            <w:vAlign w:val="center"/>
          </w:tcPr>
          <w:p w:rsidR="00082492" w:rsidRPr="0003755C" w:rsidRDefault="00082492" w:rsidP="00D321F5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8932" w:type="dxa"/>
            <w:shd w:val="clear" w:color="auto" w:fill="C2D69B"/>
            <w:vAlign w:val="center"/>
          </w:tcPr>
          <w:p w:rsidR="00082492" w:rsidRPr="0003755C" w:rsidRDefault="00082492" w:rsidP="00D321F5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1775" w:type="dxa"/>
            <w:shd w:val="clear" w:color="auto" w:fill="C2D69B"/>
            <w:vAlign w:val="center"/>
          </w:tcPr>
          <w:p w:rsidR="00082492" w:rsidRPr="0003755C" w:rsidRDefault="00082492" w:rsidP="00D321F5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3611" w:type="dxa"/>
            <w:shd w:val="clear" w:color="auto" w:fill="C2D69B"/>
            <w:vAlign w:val="center"/>
          </w:tcPr>
          <w:p w:rsidR="00082492" w:rsidRPr="0003755C" w:rsidRDefault="00082492" w:rsidP="00D321F5">
            <w:pPr>
              <w:spacing w:after="12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8932" w:type="dxa"/>
          </w:tcPr>
          <w:p w:rsidR="00082492" w:rsidRPr="0003755C" w:rsidRDefault="00082492" w:rsidP="006E4156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представяне на участника, което включва:</w:t>
            </w:r>
          </w:p>
          <w:p w:rsidR="00082492" w:rsidRPr="0003755C" w:rsidRDefault="00082492" w:rsidP="006E4156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ab/>
              <w:t>а) посочване на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кандидатът или участникът е установен, както и адрес, включително електронен, за кореспонденция при провеждането на процедурата;</w:t>
            </w:r>
          </w:p>
          <w:p w:rsidR="00082492" w:rsidRPr="0003755C" w:rsidRDefault="00082492" w:rsidP="006E4156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ab/>
              <w:t xml:space="preserve">б) декларация по чл. 47, ал. 9 от ЗОП, и </w:t>
            </w:r>
          </w:p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ab/>
              <w:t>в) доказателства за упражняване на професионална дейност по чл. 49, ал. 1 и 2 от ЗОП, ако такива се изискват от възложителя;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при участници обединения – копие на договора за обединение, а когато в договора не е посочено лицето, което представлява участниците в обединението – и документ, подписан от лицата в обединението, в който се посочва представляващият;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оригинал на банкова гаранция за участие или копие от документа за внесена гаранция под формата на парична сума;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133E7F" w:rsidRPr="0003755C" w:rsidTr="0003755C">
        <w:tc>
          <w:tcPr>
            <w:tcW w:w="566" w:type="dxa"/>
            <w:vMerge w:val="restart"/>
            <w:shd w:val="clear" w:color="auto" w:fill="B6DDE8"/>
          </w:tcPr>
          <w:p w:rsidR="00133E7F" w:rsidRPr="0003755C" w:rsidRDefault="00133E7F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318" w:type="dxa"/>
            <w:gridSpan w:val="3"/>
          </w:tcPr>
          <w:p w:rsidR="00133E7F" w:rsidRPr="0003755C" w:rsidRDefault="00133E7F" w:rsidP="00D321F5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доказателства за годността на участника</w:t>
            </w:r>
          </w:p>
          <w:p w:rsidR="00133E7F" w:rsidRPr="0003755C" w:rsidRDefault="00133E7F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(да се копират изискуемите документи от Таблица № 2, колона 3 или 5)</w:t>
            </w: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lastRenderedPageBreak/>
              <w:t>5.</w:t>
            </w: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декларация за липса на свързаност с друг участник или кандидат в съответствие с чл. 55, ал. 7 от ЗОП, както и за липса на обстоятелство по чл. 8, ал. 8, т. 2 от ЗОП;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6.</w:t>
            </w: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техническо предложение за изпълнение на поръчката, включващо и срок за изпълнение, към което, ако е приложимо, се прилага декларация по чл. 33, ал. 4 от ЗОП;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7.</w:t>
            </w: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8.</w:t>
            </w: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ценово предложение;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9.</w:t>
            </w: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декларация, че са спазени изискванията за закрила на заетостта, включително минимална цена на труда и условията на труд – в случаите, когато обществената поръчка е за строителство или за услуга;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133E7F" w:rsidRPr="0003755C" w:rsidTr="0003755C">
        <w:tc>
          <w:tcPr>
            <w:tcW w:w="566" w:type="dxa"/>
            <w:vMerge w:val="restart"/>
            <w:shd w:val="clear" w:color="auto" w:fill="B6DDE8"/>
          </w:tcPr>
          <w:p w:rsidR="00133E7F" w:rsidRPr="0003755C" w:rsidRDefault="00133E7F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1</w:t>
            </w:r>
            <w:r w:rsidR="00212206" w:rsidRPr="0003755C">
              <w:rPr>
                <w:rFonts w:ascii="Verdana" w:hAnsi="Verdana"/>
                <w:sz w:val="16"/>
                <w:szCs w:val="16"/>
              </w:rPr>
              <w:t>0</w:t>
            </w:r>
            <w:r w:rsidRPr="0003755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318" w:type="dxa"/>
            <w:gridSpan w:val="3"/>
          </w:tcPr>
          <w:p w:rsidR="00133E7F" w:rsidRPr="0003755C" w:rsidRDefault="00133E7F" w:rsidP="00D321F5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друга информация, посочена в обявлението или в документацията за участие;</w:t>
            </w:r>
            <w:r w:rsidRPr="0003755C">
              <w:rPr>
                <w:rFonts w:ascii="Verdana" w:hAnsi="Verdana"/>
                <w:b/>
                <w:sz w:val="16"/>
                <w:szCs w:val="16"/>
              </w:rPr>
              <w:tab/>
            </w: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11.</w:t>
            </w: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списък на документите и информацията, съдържащи се в офертата, подписан от участника;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133E7F" w:rsidRPr="0003755C" w:rsidTr="0003755C">
        <w:tc>
          <w:tcPr>
            <w:tcW w:w="566" w:type="dxa"/>
            <w:vMerge w:val="restart"/>
            <w:shd w:val="clear" w:color="auto" w:fill="B6DDE8"/>
          </w:tcPr>
          <w:p w:rsidR="00133E7F" w:rsidRPr="0003755C" w:rsidRDefault="00133E7F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1</w:t>
            </w:r>
            <w:r w:rsidR="00212206" w:rsidRPr="0003755C">
              <w:rPr>
                <w:rFonts w:ascii="Verdana" w:hAnsi="Verdana"/>
                <w:sz w:val="16"/>
                <w:szCs w:val="16"/>
              </w:rPr>
              <w:t>2</w:t>
            </w:r>
            <w:r w:rsidRPr="0003755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318" w:type="dxa"/>
            <w:gridSpan w:val="3"/>
          </w:tcPr>
          <w:p w:rsidR="00133E7F" w:rsidRPr="0003755C" w:rsidRDefault="00133E7F" w:rsidP="00D321F5">
            <w:pPr>
              <w:spacing w:after="120" w:line="240" w:lineRule="auto"/>
              <w:rPr>
                <w:rFonts w:ascii="Verdana" w:hAnsi="Verdana"/>
                <w:b/>
                <w:sz w:val="16"/>
                <w:szCs w:val="16"/>
              </w:rPr>
            </w:pPr>
            <w:r w:rsidRPr="0003755C">
              <w:rPr>
                <w:rFonts w:ascii="Verdana" w:hAnsi="Verdana"/>
                <w:b/>
                <w:sz w:val="16"/>
                <w:szCs w:val="16"/>
              </w:rPr>
              <w:t>изисквания, във връзка с които са отстранени другите участници**;</w:t>
            </w:r>
          </w:p>
          <w:p w:rsidR="00133E7F" w:rsidRPr="0003755C" w:rsidRDefault="00133E7F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(да се извлекат от протоколите за работата на комисията/решението за класиране на участниците и определяне на изпълнител)</w:t>
            </w: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  <w:tr w:rsidR="00082492" w:rsidRPr="0003755C" w:rsidTr="0003755C">
        <w:tc>
          <w:tcPr>
            <w:tcW w:w="566" w:type="dxa"/>
            <w:vMerge/>
            <w:shd w:val="clear" w:color="auto" w:fill="B6DDE8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932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  <w:r w:rsidRPr="0003755C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775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11" w:type="dxa"/>
          </w:tcPr>
          <w:p w:rsidR="00082492" w:rsidRPr="0003755C" w:rsidRDefault="00082492" w:rsidP="00D321F5">
            <w:pPr>
              <w:spacing w:after="120" w:line="240" w:lineRule="auto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33E7F" w:rsidRPr="0003755C" w:rsidRDefault="00133E7F" w:rsidP="00A1781E">
      <w:pPr>
        <w:spacing w:after="120" w:line="240" w:lineRule="auto"/>
        <w:rPr>
          <w:rFonts w:ascii="Verdana" w:hAnsi="Verdana"/>
          <w:sz w:val="16"/>
          <w:szCs w:val="16"/>
        </w:rPr>
      </w:pPr>
    </w:p>
    <w:p w:rsidR="00133E7F" w:rsidRPr="0003755C" w:rsidRDefault="00133E7F" w:rsidP="005979B6">
      <w:pPr>
        <w:spacing w:after="120" w:line="240" w:lineRule="auto"/>
        <w:rPr>
          <w:rFonts w:ascii="Verdana" w:hAnsi="Verdana"/>
          <w:sz w:val="16"/>
          <w:szCs w:val="16"/>
        </w:rPr>
      </w:pPr>
      <w:r w:rsidRPr="0003755C">
        <w:rPr>
          <w:rFonts w:ascii="Verdana" w:hAnsi="Verdana"/>
          <w:sz w:val="16"/>
          <w:szCs w:val="16"/>
        </w:rPr>
        <w:t>* Ако участникът е обединение, при проверката да се приложи чл. 56, ал. 3 от ЗОП.</w:t>
      </w:r>
    </w:p>
    <w:p w:rsidR="00133E7F" w:rsidRPr="0003755C" w:rsidRDefault="00133E7F" w:rsidP="008212D7">
      <w:pPr>
        <w:spacing w:after="120" w:line="240" w:lineRule="auto"/>
        <w:rPr>
          <w:rFonts w:ascii="Verdana" w:hAnsi="Verdana"/>
          <w:b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sz w:val="16"/>
          <w:szCs w:val="16"/>
        </w:rPr>
        <w:t>**</w:t>
      </w:r>
      <w:r w:rsidRPr="0003755C">
        <w:rPr>
          <w:rFonts w:ascii="Verdana" w:hAnsi="Verdana"/>
          <w:b/>
          <w:color w:val="008000"/>
          <w:sz w:val="16"/>
          <w:szCs w:val="16"/>
          <w:lang w:eastAsia="bg-BG"/>
        </w:rPr>
        <w:t xml:space="preserve"> </w:t>
      </w:r>
      <w:r w:rsidRPr="0003755C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Проверка дали участникът, определен за изпълнител, е третиран по-благоприятно от отстранените участници </w:t>
      </w:r>
    </w:p>
    <w:p w:rsidR="00133E7F" w:rsidRPr="0003755C" w:rsidRDefault="00133E7F" w:rsidP="008212D7">
      <w:pPr>
        <w:spacing w:after="0"/>
        <w:jc w:val="both"/>
        <w:rPr>
          <w:rFonts w:ascii="Verdana" w:hAnsi="Verdana"/>
          <w:b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b/>
          <w:color w:val="0D0D0D"/>
          <w:sz w:val="16"/>
          <w:szCs w:val="16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 w:rsidRPr="0003755C">
        <w:rPr>
          <w:rFonts w:ascii="Verdana" w:hAnsi="Verdana"/>
          <w:b/>
          <w:color w:val="0D0D0D"/>
          <w:sz w:val="16"/>
          <w:szCs w:val="16"/>
          <w:lang w:eastAsia="bg-BG"/>
        </w:rPr>
        <w:t>,</w:t>
      </w:r>
      <w:r w:rsidRPr="0003755C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 и отстранените участници.</w:t>
      </w:r>
    </w:p>
    <w:p w:rsidR="00133E7F" w:rsidRPr="0003755C" w:rsidRDefault="00133E7F" w:rsidP="008212D7">
      <w:pPr>
        <w:spacing w:after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– </w:t>
      </w:r>
      <w:r w:rsidR="00105900"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Проверяващият 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>е необходимо да:</w:t>
      </w:r>
    </w:p>
    <w:p w:rsidR="00133E7F" w:rsidRPr="0003755C" w:rsidRDefault="00133E7F" w:rsidP="008B4FB9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идентифицира основанията/причините, на които са отстранени другите участници (тези, които не са определени за изпълнител), т.е. изискванията от ЗОП или документацията за участие, на които </w:t>
      </w:r>
      <w:r w:rsidR="005C32A4"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участниците 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>не отговарят;</w:t>
      </w:r>
    </w:p>
    <w:p w:rsidR="00133E7F" w:rsidRPr="0003755C" w:rsidRDefault="00133E7F" w:rsidP="008B4FB9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color w:val="0D0D0D"/>
          <w:sz w:val="16"/>
          <w:szCs w:val="16"/>
          <w:lang w:eastAsia="bg-BG"/>
        </w:rPr>
        <w:t>цитира идентифицираните изисквания в таблицата кратко, ясно и еднозначно, на отделни редове;</w:t>
      </w:r>
    </w:p>
    <w:p w:rsidR="00133E7F" w:rsidRPr="0003755C" w:rsidRDefault="00133E7F" w:rsidP="008B4FB9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анализира и да направи заключение в резултат на проверката дали </w:t>
      </w:r>
      <w:r w:rsidRPr="0003755C">
        <w:rPr>
          <w:rFonts w:ascii="Verdana" w:hAnsi="Verdana"/>
          <w:b/>
          <w:color w:val="0D0D0D"/>
          <w:sz w:val="16"/>
          <w:szCs w:val="16"/>
          <w:u w:val="single"/>
          <w:lang w:eastAsia="bg-BG"/>
        </w:rPr>
        <w:t>участникът, определен за изпълнител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, отговаря на </w:t>
      </w:r>
      <w:r w:rsidR="005C32A4" w:rsidRPr="0003755C">
        <w:rPr>
          <w:rFonts w:ascii="Verdana" w:hAnsi="Verdana"/>
          <w:color w:val="0D0D0D"/>
          <w:sz w:val="16"/>
          <w:szCs w:val="16"/>
          <w:lang w:eastAsia="bg-BG"/>
        </w:rPr>
        <w:t>изискването – за целта е необходимо да попълни отговор „Да/Не/ НП“ в колон</w:t>
      </w:r>
      <w:r w:rsidR="00CC6D31" w:rsidRPr="0003755C">
        <w:rPr>
          <w:rFonts w:ascii="Verdana" w:hAnsi="Verdana"/>
          <w:color w:val="0D0D0D"/>
          <w:sz w:val="16"/>
          <w:szCs w:val="16"/>
          <w:lang w:eastAsia="bg-BG"/>
        </w:rPr>
        <w:t>а</w:t>
      </w:r>
      <w:r w:rsidR="005C32A4"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 3 и коментар/ референция в колона </w:t>
      </w:r>
      <w:r w:rsidR="00CC6D31" w:rsidRPr="0003755C">
        <w:rPr>
          <w:rFonts w:ascii="Verdana" w:hAnsi="Verdana"/>
          <w:color w:val="0D0D0D"/>
          <w:sz w:val="16"/>
          <w:szCs w:val="16"/>
          <w:lang w:eastAsia="bg-BG"/>
        </w:rPr>
        <w:t>4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. </w:t>
      </w:r>
    </w:p>
    <w:p w:rsidR="005C32A4" w:rsidRPr="0003755C" w:rsidRDefault="00133E7F" w:rsidP="00EF4C39">
      <w:pPr>
        <w:pStyle w:val="ListParagraph"/>
        <w:ind w:left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b/>
          <w:sz w:val="16"/>
          <w:szCs w:val="16"/>
        </w:rPr>
        <w:t xml:space="preserve">Внимание! </w:t>
      </w:r>
      <w:r w:rsidR="005C32A4" w:rsidRPr="0003755C">
        <w:rPr>
          <w:rFonts w:ascii="Verdana" w:hAnsi="Verdana"/>
          <w:color w:val="0D0D0D"/>
          <w:sz w:val="16"/>
          <w:szCs w:val="16"/>
          <w:lang w:eastAsia="bg-BG"/>
        </w:rPr>
        <w:t>П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роверката се отнася само до офертата на </w:t>
      </w:r>
      <w:r w:rsidRPr="0003755C">
        <w:rPr>
          <w:rFonts w:ascii="Verdana" w:hAnsi="Verdana"/>
          <w:b/>
          <w:color w:val="0D0D0D"/>
          <w:sz w:val="16"/>
          <w:szCs w:val="16"/>
          <w:u w:val="single"/>
          <w:lang w:eastAsia="bg-BG"/>
        </w:rPr>
        <w:t>участника, определен за изпълнител</w:t>
      </w:r>
      <w:r w:rsidR="005C32A4" w:rsidRPr="0003755C">
        <w:rPr>
          <w:rFonts w:ascii="Verdana" w:hAnsi="Verdana"/>
          <w:b/>
          <w:color w:val="0D0D0D"/>
          <w:sz w:val="16"/>
          <w:szCs w:val="16"/>
          <w:u w:val="single"/>
          <w:lang w:eastAsia="bg-BG"/>
        </w:rPr>
        <w:t>,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 и в таблицата се документират само обстоятелства, свързани с тази оферта! Не се допуска документиране на заключения относно законосъобразността на отстраняване на другите участници. </w:t>
      </w:r>
    </w:p>
    <w:p w:rsidR="00170276" w:rsidRPr="0003755C" w:rsidRDefault="00133E7F" w:rsidP="008212D7">
      <w:pPr>
        <w:pStyle w:val="ListParagraph"/>
        <w:spacing w:before="120" w:after="120"/>
        <w:ind w:left="0"/>
        <w:contextualSpacing w:val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color w:val="0D0D0D"/>
          <w:sz w:val="16"/>
          <w:szCs w:val="16"/>
          <w:lang w:eastAsia="bg-BG"/>
        </w:rPr>
        <w:t>Проверката за законосъобразността на отстраняването на другите участници</w:t>
      </w:r>
      <w:r w:rsidR="005C32A4"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 в процедурата 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>се документира при отговорите на други въпроси</w:t>
      </w:r>
      <w:r w:rsidR="005C32A4"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 за проверка 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от контролния лист и в тази връзка, при необходимост, може да </w:t>
      </w:r>
      <w:r w:rsidR="00046481"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се 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>състави отделен допълнителен работен документ.</w:t>
      </w:r>
    </w:p>
    <w:p w:rsidR="00133E7F" w:rsidRPr="0003755C" w:rsidRDefault="005C32A4" w:rsidP="008212D7">
      <w:pPr>
        <w:pStyle w:val="ListParagraph"/>
        <w:spacing w:before="120" w:after="120"/>
        <w:ind w:left="0"/>
        <w:contextualSpacing w:val="0"/>
        <w:jc w:val="both"/>
        <w:rPr>
          <w:rFonts w:ascii="Verdana" w:hAnsi="Verdana"/>
          <w:color w:val="0D0D0D"/>
          <w:sz w:val="16"/>
          <w:szCs w:val="16"/>
          <w:lang w:eastAsia="bg-BG"/>
        </w:rPr>
      </w:pPr>
      <w:r w:rsidRPr="0003755C">
        <w:rPr>
          <w:rFonts w:ascii="Verdana" w:hAnsi="Verdana"/>
          <w:color w:val="0D0D0D"/>
          <w:sz w:val="16"/>
          <w:szCs w:val="16"/>
          <w:lang w:eastAsia="bg-BG"/>
        </w:rPr>
        <w:lastRenderedPageBreak/>
        <w:t>***</w:t>
      </w:r>
      <w:r w:rsidRPr="0003755C">
        <w:rPr>
          <w:rFonts w:ascii="Verdana" w:hAnsi="Verdana"/>
          <w:b/>
          <w:color w:val="0D0D0D"/>
          <w:sz w:val="16"/>
          <w:szCs w:val="16"/>
          <w:lang w:eastAsia="bg-BG"/>
        </w:rPr>
        <w:t xml:space="preserve"> </w:t>
      </w:r>
      <w:r w:rsidRPr="0003755C">
        <w:rPr>
          <w:rFonts w:ascii="Verdana" w:hAnsi="Verdana"/>
          <w:b/>
          <w:sz w:val="16"/>
          <w:szCs w:val="16"/>
        </w:rPr>
        <w:t>Внимание!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 В колона „Коментар/Референция“ </w:t>
      </w:r>
      <w:r w:rsidR="00105900" w:rsidRPr="0003755C">
        <w:rPr>
          <w:rFonts w:ascii="Verdana" w:hAnsi="Verdana"/>
          <w:color w:val="0D0D0D"/>
          <w:sz w:val="16"/>
          <w:szCs w:val="16"/>
          <w:lang w:eastAsia="bg-BG"/>
        </w:rPr>
        <w:t xml:space="preserve">може да се </w:t>
      </w:r>
      <w:r w:rsidRPr="0003755C">
        <w:rPr>
          <w:rFonts w:ascii="Verdana" w:hAnsi="Verdana"/>
          <w:color w:val="0D0D0D"/>
          <w:sz w:val="16"/>
          <w:szCs w:val="16"/>
          <w:lang w:eastAsia="bg-BG"/>
        </w:rPr>
        <w:t>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заключението.</w:t>
      </w:r>
    </w:p>
    <w:sectPr w:rsidR="00133E7F" w:rsidRPr="0003755C" w:rsidSect="00D23A0D">
      <w:footerReference w:type="default" r:id="rId8"/>
      <w:headerReference w:type="first" r:id="rId9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E6B" w:rsidRDefault="00973E6B" w:rsidP="0028024C">
      <w:pPr>
        <w:spacing w:after="0" w:line="240" w:lineRule="auto"/>
      </w:pPr>
      <w:r>
        <w:separator/>
      </w:r>
    </w:p>
  </w:endnote>
  <w:endnote w:type="continuationSeparator" w:id="0">
    <w:p w:rsidR="00973E6B" w:rsidRDefault="00973E6B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BE2B41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E6B" w:rsidRDefault="00973E6B" w:rsidP="0028024C">
      <w:pPr>
        <w:spacing w:after="0" w:line="240" w:lineRule="auto"/>
      </w:pPr>
      <w:r>
        <w:separator/>
      </w:r>
    </w:p>
  </w:footnote>
  <w:footnote w:type="continuationSeparator" w:id="0">
    <w:p w:rsidR="00973E6B" w:rsidRDefault="00973E6B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B41" w:rsidRPr="00BE2B41" w:rsidRDefault="00BE2B41" w:rsidP="00BE2B41">
    <w:pPr>
      <w:tabs>
        <w:tab w:val="center" w:pos="4153"/>
        <w:tab w:val="right" w:pos="8306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val="ru-RU" w:eastAsia="bg-BG"/>
      </w:rPr>
    </w:pPr>
    <w:r>
      <w:rPr>
        <w:rFonts w:ascii="Times New Roman" w:eastAsia="Times New Roman" w:hAnsi="Times New Roman"/>
        <w:noProof/>
        <w:sz w:val="24"/>
        <w:szCs w:val="24"/>
        <w:lang w:val="en-US"/>
      </w:rPr>
      <w:drawing>
        <wp:inline distT="0" distB="0" distL="0" distR="0">
          <wp:extent cx="609600" cy="5619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E2B41" w:rsidRPr="00BE2B41" w:rsidRDefault="00BE2B41" w:rsidP="00BE2B41">
    <w:pPr>
      <w:tabs>
        <w:tab w:val="center" w:pos="4153"/>
        <w:tab w:val="right" w:pos="8306"/>
      </w:tabs>
      <w:spacing w:after="0" w:line="240" w:lineRule="auto"/>
      <w:jc w:val="center"/>
      <w:rPr>
        <w:rFonts w:ascii="Verdana" w:eastAsia="Times New Roman" w:hAnsi="Verdana" w:cs="Arial"/>
        <w:b/>
        <w:iCs/>
        <w:sz w:val="20"/>
        <w:szCs w:val="20"/>
      </w:rPr>
    </w:pPr>
    <w:r w:rsidRPr="00BE2B41">
      <w:rPr>
        <w:rFonts w:ascii="Verdana" w:eastAsia="Times New Roman" w:hAnsi="Verdana" w:cs="Arial"/>
        <w:b/>
        <w:iCs/>
        <w:sz w:val="20"/>
        <w:szCs w:val="20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BE2B41" w:rsidRPr="00BE2B41" w:rsidRDefault="00BE2B41" w:rsidP="00BE2B4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3755C"/>
    <w:rsid w:val="00046481"/>
    <w:rsid w:val="00082492"/>
    <w:rsid w:val="00087002"/>
    <w:rsid w:val="00094047"/>
    <w:rsid w:val="000A2AB6"/>
    <w:rsid w:val="000D6C5A"/>
    <w:rsid w:val="00105900"/>
    <w:rsid w:val="001311BC"/>
    <w:rsid w:val="00133E7F"/>
    <w:rsid w:val="00170276"/>
    <w:rsid w:val="001D4825"/>
    <w:rsid w:val="00212206"/>
    <w:rsid w:val="00226055"/>
    <w:rsid w:val="00232A02"/>
    <w:rsid w:val="0028024C"/>
    <w:rsid w:val="002B4BBD"/>
    <w:rsid w:val="002D70D0"/>
    <w:rsid w:val="00314A49"/>
    <w:rsid w:val="003316A1"/>
    <w:rsid w:val="003C54EB"/>
    <w:rsid w:val="003D2B7B"/>
    <w:rsid w:val="0040475A"/>
    <w:rsid w:val="0048122A"/>
    <w:rsid w:val="004D322E"/>
    <w:rsid w:val="004D5312"/>
    <w:rsid w:val="004F1EEC"/>
    <w:rsid w:val="005979B6"/>
    <w:rsid w:val="005A2B09"/>
    <w:rsid w:val="005B4637"/>
    <w:rsid w:val="005C32A4"/>
    <w:rsid w:val="005C376D"/>
    <w:rsid w:val="005C562D"/>
    <w:rsid w:val="006B6EED"/>
    <w:rsid w:val="006E4156"/>
    <w:rsid w:val="007279AC"/>
    <w:rsid w:val="007C2E06"/>
    <w:rsid w:val="008212D7"/>
    <w:rsid w:val="00832A3F"/>
    <w:rsid w:val="008721A2"/>
    <w:rsid w:val="008B4FB9"/>
    <w:rsid w:val="008E7AD7"/>
    <w:rsid w:val="00910D7D"/>
    <w:rsid w:val="00962FF3"/>
    <w:rsid w:val="00973E6B"/>
    <w:rsid w:val="00A1781E"/>
    <w:rsid w:val="00A54E36"/>
    <w:rsid w:val="00B67877"/>
    <w:rsid w:val="00BA1901"/>
    <w:rsid w:val="00BA4154"/>
    <w:rsid w:val="00BE2B41"/>
    <w:rsid w:val="00C025B4"/>
    <w:rsid w:val="00C12746"/>
    <w:rsid w:val="00CC6D31"/>
    <w:rsid w:val="00D23A0D"/>
    <w:rsid w:val="00D321F5"/>
    <w:rsid w:val="00D74F77"/>
    <w:rsid w:val="00DE2DDF"/>
    <w:rsid w:val="00E46931"/>
    <w:rsid w:val="00E76742"/>
    <w:rsid w:val="00EF4C39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Asp-RMoskova</cp:lastModifiedBy>
  <cp:revision>16</cp:revision>
  <cp:lastPrinted>2014-02-05T11:50:00Z</cp:lastPrinted>
  <dcterms:created xsi:type="dcterms:W3CDTF">2015-02-24T10:09:00Z</dcterms:created>
  <dcterms:modified xsi:type="dcterms:W3CDTF">2015-08-13T09:27:00Z</dcterms:modified>
</cp:coreProperties>
</file>